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CEA" w:rsidRDefault="00772CEA" w:rsidP="00772CEA">
      <w:pPr>
        <w:pStyle w:val="a5"/>
        <w:spacing w:line="360" w:lineRule="auto"/>
      </w:pPr>
      <w:r>
        <w:rPr>
          <w:rFonts w:hint="eastAsia"/>
        </w:rPr>
        <w:t>中国城市规划协会</w:t>
      </w:r>
    </w:p>
    <w:p w:rsidR="00772CEA" w:rsidRDefault="00772CEA" w:rsidP="00772CEA">
      <w:pPr>
        <w:pStyle w:val="a5"/>
        <w:spacing w:line="360" w:lineRule="auto"/>
        <w:ind w:left="4200" w:firstLine="420"/>
      </w:pPr>
      <w:r>
        <w:rPr>
          <w:rFonts w:hint="eastAsia"/>
        </w:rPr>
        <w:t xml:space="preserve">  --</w:t>
      </w:r>
      <w:r w:rsidR="00655079">
        <w:rPr>
          <w:rFonts w:hint="eastAsia"/>
        </w:rPr>
        <w:t>企业</w:t>
      </w:r>
      <w:r>
        <w:rPr>
          <w:rFonts w:hint="eastAsia"/>
        </w:rPr>
        <w:t>用户操作手册</w:t>
      </w:r>
    </w:p>
    <w:p w:rsidR="00772CEA" w:rsidRPr="005A161E" w:rsidRDefault="00772CEA" w:rsidP="00772CEA">
      <w:pPr>
        <w:pStyle w:val="1"/>
        <w:spacing w:line="360" w:lineRule="auto"/>
      </w:pPr>
      <w:r>
        <w:rPr>
          <w:rFonts w:hint="eastAsia"/>
        </w:rPr>
        <w:t>1.</w:t>
      </w:r>
      <w:r>
        <w:rPr>
          <w:rFonts w:hint="eastAsia"/>
        </w:rPr>
        <w:t>登录系统</w:t>
      </w:r>
    </w:p>
    <w:p w:rsidR="00772CEA" w:rsidRDefault="00772CEA" w:rsidP="00772CEA">
      <w:pPr>
        <w:pStyle w:val="2"/>
        <w:spacing w:line="360" w:lineRule="auto"/>
      </w:pPr>
      <w:r>
        <w:rPr>
          <w:rFonts w:hint="eastAsia"/>
        </w:rPr>
        <w:t>1.1</w:t>
      </w:r>
      <w:r>
        <w:rPr>
          <w:rFonts w:hint="eastAsia"/>
        </w:rPr>
        <w:t>登录</w:t>
      </w:r>
    </w:p>
    <w:p w:rsidR="00772CEA" w:rsidRDefault="00772CEA" w:rsidP="00772CEA">
      <w:pPr>
        <w:pStyle w:val="a6"/>
        <w:spacing w:line="360" w:lineRule="auto"/>
        <w:ind w:firstLine="480"/>
        <w:rPr>
          <w:rFonts w:asciiTheme="minorEastAsia" w:hAnsiTheme="minorEastAsia"/>
          <w:szCs w:val="24"/>
        </w:rPr>
      </w:pPr>
      <w:r w:rsidRPr="00601428">
        <w:rPr>
          <w:rFonts w:asciiTheme="minorEastAsia" w:hAnsiTheme="minorEastAsia" w:hint="eastAsia"/>
          <w:szCs w:val="24"/>
        </w:rPr>
        <w:t>输入网址</w:t>
      </w:r>
      <w:r w:rsidR="00837D14" w:rsidRPr="00837D14">
        <w:rPr>
          <w:rFonts w:asciiTheme="minorEastAsia" w:hAnsiTheme="minorEastAsia"/>
          <w:szCs w:val="24"/>
        </w:rPr>
        <w:t>http://www.cacp.org.cn/</w:t>
      </w:r>
      <w:bookmarkStart w:id="0" w:name="_GoBack"/>
      <w:bookmarkEnd w:id="0"/>
      <w:r w:rsidRPr="00601428">
        <w:rPr>
          <w:rFonts w:asciiTheme="minorEastAsia" w:hAnsiTheme="minorEastAsia" w:hint="eastAsia"/>
          <w:szCs w:val="24"/>
        </w:rPr>
        <w:t>打开</w:t>
      </w:r>
      <w:r>
        <w:rPr>
          <w:rFonts w:asciiTheme="minorEastAsia" w:hAnsiTheme="minorEastAsia" w:hint="eastAsia"/>
          <w:szCs w:val="24"/>
        </w:rPr>
        <w:t>中国城市规划协会网站。左上角有注册、登录按钮，如图</w:t>
      </w:r>
      <w:r w:rsidR="00655079">
        <w:rPr>
          <w:rFonts w:asciiTheme="minorEastAsia" w:hAnsiTheme="minorEastAsia" w:hint="eastAsia"/>
          <w:szCs w:val="24"/>
        </w:rPr>
        <w:t>1-1</w:t>
      </w:r>
      <w:r>
        <w:rPr>
          <w:rFonts w:asciiTheme="minorEastAsia" w:hAnsiTheme="minorEastAsia" w:hint="eastAsia"/>
          <w:szCs w:val="24"/>
        </w:rPr>
        <w:t>。</w:t>
      </w:r>
    </w:p>
    <w:p w:rsidR="00772CEA" w:rsidRDefault="00772CEA" w:rsidP="00772CEA">
      <w:pPr>
        <w:pStyle w:val="a6"/>
        <w:spacing w:line="360" w:lineRule="auto"/>
        <w:ind w:firstLineChars="0" w:firstLine="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drawing>
          <wp:inline distT="0" distB="0" distL="0" distR="0">
            <wp:extent cx="5274310" cy="2328510"/>
            <wp:effectExtent l="19050" t="0" r="254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CEA" w:rsidRPr="00D14DD6" w:rsidRDefault="00772CEA" w:rsidP="00772CEA">
      <w:pPr>
        <w:pStyle w:val="a6"/>
        <w:spacing w:line="360" w:lineRule="auto"/>
        <w:ind w:left="360" w:firstLineChars="0" w:firstLine="0"/>
        <w:jc w:val="center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图</w:t>
      </w:r>
      <w:r w:rsidR="00655079">
        <w:rPr>
          <w:rFonts w:asciiTheme="minorEastAsia" w:hAnsiTheme="minorEastAsia" w:hint="eastAsia"/>
          <w:szCs w:val="24"/>
        </w:rPr>
        <w:t>1-1</w:t>
      </w:r>
    </w:p>
    <w:p w:rsidR="00772CEA" w:rsidRPr="00601428" w:rsidRDefault="00772CEA" w:rsidP="00772CEA">
      <w:pPr>
        <w:pStyle w:val="a6"/>
        <w:spacing w:line="360" w:lineRule="auto"/>
        <w:ind w:firstLine="48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如果是已经注册过的用户，可以直接点击“登录”，进入</w:t>
      </w:r>
      <w:r w:rsidRPr="00601428">
        <w:rPr>
          <w:rFonts w:asciiTheme="minorEastAsia" w:hAnsiTheme="minorEastAsia" w:hint="eastAsia"/>
          <w:szCs w:val="24"/>
        </w:rPr>
        <w:t>登录页面。</w:t>
      </w:r>
      <w:r>
        <w:rPr>
          <w:rFonts w:asciiTheme="minorEastAsia" w:hAnsiTheme="minorEastAsia" w:hint="eastAsia"/>
          <w:szCs w:val="24"/>
        </w:rPr>
        <w:t>如图</w:t>
      </w:r>
      <w:r w:rsidR="00655079">
        <w:rPr>
          <w:rFonts w:asciiTheme="minorEastAsia" w:hAnsiTheme="minorEastAsia" w:hint="eastAsia"/>
          <w:szCs w:val="24"/>
        </w:rPr>
        <w:t>1-</w:t>
      </w:r>
      <w:r>
        <w:rPr>
          <w:rFonts w:asciiTheme="minorEastAsia" w:hAnsiTheme="minorEastAsia" w:hint="eastAsia"/>
          <w:szCs w:val="24"/>
        </w:rPr>
        <w:t>2。输入用户名、密码和验证码后点击登录，即可登录系统。</w:t>
      </w:r>
    </w:p>
    <w:p w:rsidR="00772CEA" w:rsidRDefault="00772CEA" w:rsidP="00772CEA">
      <w:pPr>
        <w:pStyle w:val="a6"/>
        <w:spacing w:line="360" w:lineRule="auto"/>
        <w:ind w:firstLineChars="0" w:firstLine="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drawing>
          <wp:inline distT="0" distB="0" distL="0" distR="0">
            <wp:extent cx="5275029" cy="2035834"/>
            <wp:effectExtent l="19050" t="0" r="1821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CEA" w:rsidRDefault="00772CEA" w:rsidP="00772CEA">
      <w:pPr>
        <w:pStyle w:val="a6"/>
        <w:spacing w:line="360" w:lineRule="auto"/>
        <w:ind w:left="360" w:firstLineChars="0" w:firstLine="0"/>
        <w:jc w:val="center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图</w:t>
      </w:r>
      <w:r w:rsidR="00655079">
        <w:rPr>
          <w:rFonts w:asciiTheme="minorEastAsia" w:hAnsiTheme="minorEastAsia" w:hint="eastAsia"/>
          <w:szCs w:val="24"/>
        </w:rPr>
        <w:t>1-2</w:t>
      </w:r>
    </w:p>
    <w:p w:rsidR="00772CEA" w:rsidRDefault="00772CEA" w:rsidP="00772CEA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lastRenderedPageBreak/>
        <w:t>登陆后如图</w:t>
      </w:r>
      <w:r w:rsidR="00655079">
        <w:rPr>
          <w:rFonts w:asciiTheme="minorEastAsia" w:hAnsiTheme="minorEastAsia" w:hint="eastAsia"/>
          <w:szCs w:val="24"/>
        </w:rPr>
        <w:t>1-</w:t>
      </w:r>
      <w:r>
        <w:rPr>
          <w:rFonts w:asciiTheme="minorEastAsia" w:hAnsiTheme="minorEastAsia" w:hint="eastAsia"/>
          <w:szCs w:val="24"/>
        </w:rPr>
        <w:t>3所示</w:t>
      </w:r>
    </w:p>
    <w:p w:rsidR="00772CEA" w:rsidRDefault="00655079" w:rsidP="00772CEA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drawing>
          <wp:inline distT="0" distB="0" distL="0" distR="0">
            <wp:extent cx="5274310" cy="3256723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CEA" w:rsidRDefault="00772CEA" w:rsidP="00772CEA">
      <w:pPr>
        <w:pStyle w:val="a6"/>
        <w:spacing w:line="360" w:lineRule="auto"/>
        <w:ind w:left="360" w:firstLineChars="0" w:firstLine="0"/>
        <w:jc w:val="center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图</w:t>
      </w:r>
      <w:r w:rsidR="00655079">
        <w:rPr>
          <w:rFonts w:asciiTheme="minorEastAsia" w:hAnsiTheme="minorEastAsia" w:hint="eastAsia"/>
          <w:szCs w:val="24"/>
        </w:rPr>
        <w:t>1</w:t>
      </w:r>
      <w:r>
        <w:rPr>
          <w:rFonts w:asciiTheme="minorEastAsia" w:hAnsiTheme="minorEastAsia" w:hint="eastAsia"/>
          <w:szCs w:val="24"/>
        </w:rPr>
        <w:t>-3</w:t>
      </w:r>
    </w:p>
    <w:p w:rsidR="00772CEA" w:rsidRDefault="00772CEA" w:rsidP="00772CEA">
      <w:pPr>
        <w:pStyle w:val="a6"/>
        <w:spacing w:line="360" w:lineRule="auto"/>
        <w:ind w:firstLineChars="0" w:firstLine="0"/>
        <w:rPr>
          <w:rFonts w:asciiTheme="minorEastAsia" w:hAnsiTheme="minorEastAsia"/>
          <w:szCs w:val="24"/>
        </w:rPr>
      </w:pPr>
    </w:p>
    <w:p w:rsidR="00772CEA" w:rsidRDefault="003A74C9" w:rsidP="003A74C9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如果忘记密码，可</w:t>
      </w:r>
      <w:r w:rsidR="00772CEA">
        <w:rPr>
          <w:rFonts w:asciiTheme="minorEastAsia" w:hAnsiTheme="minorEastAsia" w:hint="eastAsia"/>
          <w:szCs w:val="24"/>
        </w:rPr>
        <w:t>点击</w:t>
      </w:r>
      <w:r>
        <w:rPr>
          <w:rFonts w:asciiTheme="minorEastAsia" w:hAnsiTheme="minorEastAsia" w:hint="eastAsia"/>
          <w:szCs w:val="24"/>
        </w:rPr>
        <w:t>图1-2的</w:t>
      </w:r>
      <w:r w:rsidR="00772CEA">
        <w:rPr>
          <w:rFonts w:asciiTheme="minorEastAsia" w:hAnsiTheme="minorEastAsia" w:hint="eastAsia"/>
          <w:szCs w:val="24"/>
        </w:rPr>
        <w:t>“忘记密码”</w:t>
      </w:r>
      <w:r>
        <w:rPr>
          <w:rFonts w:asciiTheme="minorEastAsia" w:hAnsiTheme="minorEastAsia" w:hint="eastAsia"/>
          <w:szCs w:val="24"/>
        </w:rPr>
        <w:t>按钮找回密码，</w:t>
      </w:r>
      <w:r w:rsidR="00772CEA">
        <w:rPr>
          <w:rFonts w:asciiTheme="minorEastAsia" w:hAnsiTheme="minorEastAsia" w:hint="eastAsia"/>
          <w:szCs w:val="24"/>
        </w:rPr>
        <w:t>如图</w:t>
      </w:r>
      <w:r w:rsidR="00655079">
        <w:rPr>
          <w:rFonts w:asciiTheme="minorEastAsia" w:hAnsiTheme="minorEastAsia" w:hint="eastAsia"/>
          <w:szCs w:val="24"/>
        </w:rPr>
        <w:t>1-</w:t>
      </w:r>
      <w:r w:rsidR="00772CEA">
        <w:rPr>
          <w:rFonts w:asciiTheme="minorEastAsia" w:hAnsiTheme="minorEastAsia" w:hint="eastAsia"/>
          <w:szCs w:val="24"/>
        </w:rPr>
        <w:t>4所示</w:t>
      </w:r>
    </w:p>
    <w:p w:rsidR="00772CEA" w:rsidRDefault="00772CEA" w:rsidP="00772CEA">
      <w:pPr>
        <w:pStyle w:val="a6"/>
        <w:spacing w:line="360" w:lineRule="auto"/>
        <w:ind w:firstLineChars="0" w:firstLine="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drawing>
          <wp:inline distT="0" distB="0" distL="0" distR="0">
            <wp:extent cx="5274310" cy="2000600"/>
            <wp:effectExtent l="19050" t="0" r="254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CEA" w:rsidRPr="00D14DD6" w:rsidRDefault="00772CEA" w:rsidP="00772CEA">
      <w:pPr>
        <w:pStyle w:val="a6"/>
        <w:spacing w:line="360" w:lineRule="auto"/>
        <w:ind w:firstLineChars="0" w:firstLine="0"/>
        <w:jc w:val="center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图</w:t>
      </w:r>
      <w:r w:rsidR="00655079">
        <w:rPr>
          <w:rFonts w:asciiTheme="minorEastAsia" w:hAnsiTheme="minorEastAsia" w:hint="eastAsia"/>
          <w:szCs w:val="24"/>
        </w:rPr>
        <w:t>1</w:t>
      </w:r>
      <w:r>
        <w:rPr>
          <w:rFonts w:asciiTheme="minorEastAsia" w:hAnsiTheme="minorEastAsia" w:hint="eastAsia"/>
          <w:szCs w:val="24"/>
        </w:rPr>
        <w:t>-4</w:t>
      </w:r>
    </w:p>
    <w:p w:rsidR="00772CEA" w:rsidRDefault="00772CEA" w:rsidP="00772CEA">
      <w:pPr>
        <w:pStyle w:val="2"/>
        <w:spacing w:line="360" w:lineRule="auto"/>
      </w:pPr>
      <w:r>
        <w:rPr>
          <w:rFonts w:hint="eastAsia"/>
        </w:rPr>
        <w:t>1.2</w:t>
      </w:r>
      <w:r>
        <w:rPr>
          <w:rFonts w:hint="eastAsia"/>
        </w:rPr>
        <w:t>退出</w:t>
      </w:r>
    </w:p>
    <w:p w:rsidR="00772CEA" w:rsidRPr="005A161E" w:rsidRDefault="00772CEA" w:rsidP="00772CEA">
      <w:pPr>
        <w:spacing w:line="360" w:lineRule="auto"/>
        <w:rPr>
          <w:rFonts w:asciiTheme="minorEastAsia" w:hAnsiTheme="minorEastAsia"/>
          <w:szCs w:val="24"/>
        </w:rPr>
      </w:pPr>
      <w:r w:rsidRPr="005A161E">
        <w:rPr>
          <w:rFonts w:asciiTheme="minorEastAsia" w:hAnsiTheme="minorEastAsia" w:hint="eastAsia"/>
          <w:szCs w:val="24"/>
        </w:rPr>
        <w:t>点击</w:t>
      </w:r>
      <w:r>
        <w:rPr>
          <w:rFonts w:asciiTheme="minorEastAsia" w:hAnsiTheme="minorEastAsia" w:hint="eastAsia"/>
          <w:szCs w:val="24"/>
        </w:rPr>
        <w:t>右上角</w:t>
      </w:r>
      <w:r w:rsidRPr="005A161E">
        <w:rPr>
          <w:rFonts w:asciiTheme="minorEastAsia" w:hAnsiTheme="minorEastAsia" w:hint="eastAsia"/>
          <w:szCs w:val="24"/>
        </w:rPr>
        <w:t>“退出”按钮，则退出当前系统。</w:t>
      </w:r>
      <w:r>
        <w:rPr>
          <w:rFonts w:asciiTheme="minorEastAsia" w:hAnsiTheme="minorEastAsia" w:hint="eastAsia"/>
          <w:szCs w:val="24"/>
        </w:rPr>
        <w:t>如图</w:t>
      </w:r>
      <w:r w:rsidR="00655079">
        <w:rPr>
          <w:rFonts w:asciiTheme="minorEastAsia" w:hAnsiTheme="minorEastAsia" w:hint="eastAsia"/>
          <w:szCs w:val="24"/>
        </w:rPr>
        <w:t>1</w:t>
      </w:r>
      <w:r>
        <w:rPr>
          <w:rFonts w:asciiTheme="minorEastAsia" w:hAnsiTheme="minorEastAsia" w:hint="eastAsia"/>
          <w:szCs w:val="24"/>
        </w:rPr>
        <w:t>-5</w:t>
      </w:r>
    </w:p>
    <w:p w:rsidR="00772CEA" w:rsidRDefault="00655079" w:rsidP="00772CEA">
      <w:r>
        <w:rPr>
          <w:noProof/>
        </w:rPr>
        <w:lastRenderedPageBreak/>
        <w:drawing>
          <wp:inline distT="0" distB="0" distL="0" distR="0">
            <wp:extent cx="5274310" cy="298051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CEA" w:rsidRPr="00D14DD6" w:rsidRDefault="00772CEA" w:rsidP="00772CEA">
      <w:pPr>
        <w:jc w:val="center"/>
      </w:pPr>
      <w:r>
        <w:rPr>
          <w:rFonts w:hint="eastAsia"/>
        </w:rPr>
        <w:t>图</w:t>
      </w:r>
      <w:r w:rsidR="00655079">
        <w:rPr>
          <w:rFonts w:hint="eastAsia"/>
        </w:rPr>
        <w:t xml:space="preserve"> 1</w:t>
      </w:r>
      <w:r>
        <w:rPr>
          <w:rFonts w:hint="eastAsia"/>
        </w:rPr>
        <w:t>-5</w:t>
      </w:r>
    </w:p>
    <w:p w:rsidR="00772CEA" w:rsidRDefault="00772CEA" w:rsidP="00772CEA">
      <w:pPr>
        <w:pStyle w:val="2"/>
        <w:spacing w:line="360" w:lineRule="auto"/>
      </w:pPr>
      <w:r>
        <w:rPr>
          <w:rFonts w:hint="eastAsia"/>
        </w:rPr>
        <w:t>1.3</w:t>
      </w:r>
      <w:r>
        <w:t xml:space="preserve"> </w:t>
      </w:r>
      <w:r>
        <w:rPr>
          <w:rFonts w:hint="eastAsia"/>
        </w:rPr>
        <w:t>注册</w:t>
      </w:r>
    </w:p>
    <w:p w:rsidR="00772CEA" w:rsidRPr="00601428" w:rsidRDefault="00772CEA" w:rsidP="00772CEA">
      <w:pPr>
        <w:pStyle w:val="a6"/>
        <w:spacing w:line="360" w:lineRule="auto"/>
        <w:ind w:firstLine="480"/>
        <w:rPr>
          <w:rFonts w:asciiTheme="minorEastAsia" w:hAnsiTheme="minorEastAsia"/>
          <w:szCs w:val="24"/>
        </w:rPr>
      </w:pPr>
      <w:r w:rsidRPr="00601428">
        <w:rPr>
          <w:rFonts w:asciiTheme="minorEastAsia" w:hAnsiTheme="minorEastAsia" w:hint="eastAsia"/>
          <w:szCs w:val="24"/>
        </w:rPr>
        <w:t>没有注册过的用户点击注册按钮，去注册页面进行注册。</w:t>
      </w:r>
      <w:r>
        <w:rPr>
          <w:rFonts w:asciiTheme="minorEastAsia" w:hAnsiTheme="minorEastAsia" w:hint="eastAsia"/>
          <w:szCs w:val="24"/>
        </w:rPr>
        <w:t>如图</w:t>
      </w:r>
      <w:r w:rsidR="00655079">
        <w:rPr>
          <w:rFonts w:asciiTheme="minorEastAsia" w:hAnsiTheme="minorEastAsia" w:hint="eastAsia"/>
          <w:szCs w:val="24"/>
        </w:rPr>
        <w:t>1-</w:t>
      </w:r>
      <w:r>
        <w:rPr>
          <w:rFonts w:asciiTheme="minorEastAsia" w:hAnsiTheme="minorEastAsia" w:hint="eastAsia"/>
          <w:szCs w:val="24"/>
        </w:rPr>
        <w:t>6。如果是个人用户，用户类型就选择“个人用户”，按要求输入企业信息，点击注册，注册成功后会自动跳转到登陆页面。输入用户名、密码登录系统。</w:t>
      </w:r>
    </w:p>
    <w:p w:rsidR="00772CEA" w:rsidRDefault="00772CEA" w:rsidP="00772CEA">
      <w:pPr>
        <w:pStyle w:val="a6"/>
        <w:spacing w:line="360" w:lineRule="auto"/>
        <w:ind w:firstLineChars="0" w:firstLine="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drawing>
          <wp:inline distT="0" distB="0" distL="0" distR="0">
            <wp:extent cx="5274310" cy="2718590"/>
            <wp:effectExtent l="19050" t="0" r="2540" b="0"/>
            <wp:docPr id="11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CEA" w:rsidRDefault="00772CEA" w:rsidP="00772CEA">
      <w:pPr>
        <w:pStyle w:val="a6"/>
        <w:spacing w:line="360" w:lineRule="auto"/>
        <w:ind w:left="360" w:firstLineChars="0" w:firstLine="0"/>
        <w:jc w:val="center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图</w:t>
      </w:r>
      <w:r w:rsidR="00655079">
        <w:rPr>
          <w:rFonts w:asciiTheme="minorEastAsia" w:hAnsiTheme="minorEastAsia" w:hint="eastAsia"/>
          <w:szCs w:val="24"/>
        </w:rPr>
        <w:t>1</w:t>
      </w:r>
      <w:r>
        <w:rPr>
          <w:rFonts w:asciiTheme="minorEastAsia" w:hAnsiTheme="minorEastAsia" w:hint="eastAsia"/>
          <w:szCs w:val="24"/>
        </w:rPr>
        <w:t>-6</w:t>
      </w:r>
    </w:p>
    <w:p w:rsidR="00772CEA" w:rsidRPr="00C22FAE" w:rsidRDefault="00772CEA" w:rsidP="00772CEA">
      <w:pPr>
        <w:pStyle w:val="3"/>
        <w:spacing w:line="360" w:lineRule="auto"/>
      </w:pPr>
      <w:r>
        <w:rPr>
          <w:rFonts w:hint="eastAsia"/>
        </w:rPr>
        <w:lastRenderedPageBreak/>
        <w:t>1.3.1</w:t>
      </w:r>
      <w:r>
        <w:rPr>
          <w:rFonts w:hint="eastAsia"/>
        </w:rPr>
        <w:t>企业</w:t>
      </w:r>
    </w:p>
    <w:p w:rsidR="00772CEA" w:rsidRDefault="00772CEA" w:rsidP="00772CEA">
      <w:pPr>
        <w:pStyle w:val="a6"/>
        <w:spacing w:line="360" w:lineRule="auto"/>
        <w:ind w:left="360" w:firstLineChars="0" w:firstLine="0"/>
        <w:jc w:val="center"/>
        <w:rPr>
          <w:rFonts w:asciiTheme="minorEastAsia" w:hAnsiTheme="minorEastAsia"/>
          <w:szCs w:val="24"/>
        </w:rPr>
      </w:pPr>
    </w:p>
    <w:p w:rsidR="00772CEA" w:rsidRPr="007634AB" w:rsidRDefault="00772CEA" w:rsidP="00772CEA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选择企业注册后，出现企业新用户注册页面，企业新用户注册又分为企业和政府机构，机构类型选择“企业”后，</w:t>
      </w:r>
      <w:r w:rsidRPr="007634AB">
        <w:rPr>
          <w:rFonts w:asciiTheme="minorEastAsia" w:hAnsiTheme="minorEastAsia" w:hint="eastAsia"/>
          <w:szCs w:val="24"/>
        </w:rPr>
        <w:t>如图</w:t>
      </w:r>
      <w:r w:rsidR="00655079">
        <w:rPr>
          <w:rFonts w:asciiTheme="minorEastAsia" w:hAnsiTheme="minorEastAsia" w:hint="eastAsia"/>
          <w:szCs w:val="24"/>
        </w:rPr>
        <w:t>1</w:t>
      </w:r>
      <w:r w:rsidRPr="007634AB">
        <w:rPr>
          <w:rFonts w:asciiTheme="minorEastAsia" w:hAnsiTheme="minorEastAsia" w:hint="eastAsia"/>
          <w:szCs w:val="24"/>
        </w:rPr>
        <w:t>-7所示</w:t>
      </w:r>
    </w:p>
    <w:p w:rsidR="00772CEA" w:rsidRDefault="00772CEA" w:rsidP="00772CEA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drawing>
          <wp:inline distT="0" distB="0" distL="0" distR="0">
            <wp:extent cx="5274310" cy="3025715"/>
            <wp:effectExtent l="19050" t="0" r="254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CEA" w:rsidRDefault="00772CEA" w:rsidP="00772CEA">
      <w:pPr>
        <w:pStyle w:val="a6"/>
        <w:spacing w:line="360" w:lineRule="auto"/>
        <w:ind w:left="360" w:firstLineChars="0" w:firstLine="0"/>
        <w:jc w:val="center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图</w:t>
      </w:r>
      <w:r w:rsidR="00655079">
        <w:rPr>
          <w:rFonts w:asciiTheme="minorEastAsia" w:hAnsiTheme="minorEastAsia" w:hint="eastAsia"/>
          <w:szCs w:val="24"/>
        </w:rPr>
        <w:t>1-</w:t>
      </w:r>
      <w:r>
        <w:rPr>
          <w:rFonts w:asciiTheme="minorEastAsia" w:hAnsiTheme="minorEastAsia" w:hint="eastAsia"/>
          <w:szCs w:val="24"/>
        </w:rPr>
        <w:t>7</w:t>
      </w:r>
    </w:p>
    <w:p w:rsidR="00772CEA" w:rsidRDefault="00772CEA" w:rsidP="00772CEA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注册成功以后如图</w:t>
      </w:r>
      <w:r w:rsidR="00655079">
        <w:rPr>
          <w:rFonts w:asciiTheme="minorEastAsia" w:hAnsiTheme="minorEastAsia" w:hint="eastAsia"/>
          <w:szCs w:val="24"/>
        </w:rPr>
        <w:t>1</w:t>
      </w:r>
      <w:r>
        <w:rPr>
          <w:rFonts w:asciiTheme="minorEastAsia" w:hAnsiTheme="minorEastAsia" w:hint="eastAsia"/>
          <w:szCs w:val="24"/>
        </w:rPr>
        <w:t>-8所示</w:t>
      </w:r>
    </w:p>
    <w:p w:rsidR="00772CEA" w:rsidRDefault="00772CEA" w:rsidP="00772CEA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noProof/>
          <w:szCs w:val="24"/>
        </w:rPr>
        <w:drawing>
          <wp:inline distT="0" distB="0" distL="0" distR="0">
            <wp:extent cx="5274310" cy="3073038"/>
            <wp:effectExtent l="19050" t="0" r="254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CEA" w:rsidRDefault="00772CEA" w:rsidP="00772CEA">
      <w:pPr>
        <w:pStyle w:val="a6"/>
        <w:spacing w:line="360" w:lineRule="auto"/>
        <w:ind w:left="360" w:firstLineChars="0" w:firstLine="0"/>
        <w:jc w:val="center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图</w:t>
      </w:r>
      <w:r w:rsidR="00655079">
        <w:rPr>
          <w:rFonts w:asciiTheme="minorEastAsia" w:hAnsiTheme="minorEastAsia" w:hint="eastAsia"/>
          <w:szCs w:val="24"/>
        </w:rPr>
        <w:t>1</w:t>
      </w:r>
      <w:r>
        <w:rPr>
          <w:rFonts w:asciiTheme="minorEastAsia" w:hAnsiTheme="minorEastAsia" w:hint="eastAsia"/>
          <w:szCs w:val="24"/>
        </w:rPr>
        <w:t>-8</w:t>
      </w:r>
    </w:p>
    <w:p w:rsidR="00772CEA" w:rsidRDefault="00772CEA" w:rsidP="00772CEA">
      <w:pPr>
        <w:pStyle w:val="3"/>
        <w:spacing w:line="360" w:lineRule="auto"/>
      </w:pPr>
      <w:r>
        <w:rPr>
          <w:rFonts w:hint="eastAsia"/>
        </w:rPr>
        <w:lastRenderedPageBreak/>
        <w:t>1.3.2</w:t>
      </w:r>
      <w:r>
        <w:rPr>
          <w:rFonts w:hint="eastAsia"/>
        </w:rPr>
        <w:t>政府</w:t>
      </w:r>
    </w:p>
    <w:p w:rsidR="00772CEA" w:rsidRDefault="00772CEA" w:rsidP="00772CEA">
      <w:r>
        <w:rPr>
          <w:rFonts w:hint="eastAsia"/>
        </w:rPr>
        <w:t>选择“政府机构”后，如图</w:t>
      </w:r>
      <w:r>
        <w:rPr>
          <w:rFonts w:hint="eastAsia"/>
        </w:rPr>
        <w:t>1-1-9</w:t>
      </w:r>
      <w:r>
        <w:rPr>
          <w:rFonts w:hint="eastAsia"/>
        </w:rPr>
        <w:t>所示。</w:t>
      </w:r>
    </w:p>
    <w:p w:rsidR="00772CEA" w:rsidRDefault="00772CEA" w:rsidP="00772CEA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2853683"/>
            <wp:effectExtent l="19050" t="0" r="254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CEA" w:rsidRPr="007B7A48" w:rsidRDefault="00772CEA" w:rsidP="00772CEA">
      <w:pPr>
        <w:pStyle w:val="a6"/>
        <w:spacing w:line="360" w:lineRule="auto"/>
        <w:ind w:left="360" w:firstLineChars="0" w:firstLine="0"/>
        <w:jc w:val="center"/>
        <w:rPr>
          <w:rFonts w:asciiTheme="minorEastAsia" w:hAnsiTheme="minorEastAsia"/>
          <w:szCs w:val="24"/>
        </w:rPr>
      </w:pPr>
      <w:r w:rsidRPr="007B7A48">
        <w:rPr>
          <w:rFonts w:asciiTheme="minorEastAsia" w:hAnsiTheme="minorEastAsia" w:hint="eastAsia"/>
          <w:szCs w:val="24"/>
        </w:rPr>
        <w:t>图</w:t>
      </w:r>
      <w:r>
        <w:rPr>
          <w:rFonts w:asciiTheme="minorEastAsia" w:hAnsiTheme="minorEastAsia" w:hint="eastAsia"/>
          <w:szCs w:val="24"/>
        </w:rPr>
        <w:t>1-1-9</w:t>
      </w:r>
    </w:p>
    <w:p w:rsidR="00772CEA" w:rsidRDefault="00772CEA" w:rsidP="00772CEA">
      <w:pPr>
        <w:pStyle w:val="a6"/>
        <w:spacing w:line="360" w:lineRule="auto"/>
        <w:ind w:left="360" w:firstLineChars="0" w:firstLine="0"/>
        <w:jc w:val="center"/>
        <w:rPr>
          <w:rFonts w:asciiTheme="minorEastAsia" w:hAnsiTheme="minorEastAsia"/>
          <w:szCs w:val="24"/>
        </w:rPr>
      </w:pPr>
    </w:p>
    <w:p w:rsidR="00772CEA" w:rsidRDefault="00772CEA" w:rsidP="00772CEA">
      <w:pPr>
        <w:pStyle w:val="a6"/>
        <w:spacing w:line="360" w:lineRule="auto"/>
        <w:ind w:left="360" w:firstLineChars="0" w:firstLine="0"/>
        <w:jc w:val="center"/>
        <w:rPr>
          <w:rFonts w:asciiTheme="minorEastAsia" w:hAnsiTheme="minorEastAsia"/>
          <w:szCs w:val="24"/>
        </w:rPr>
      </w:pPr>
    </w:p>
    <w:p w:rsidR="00772CEA" w:rsidRDefault="00772CEA" w:rsidP="00772CEA">
      <w:pPr>
        <w:spacing w:line="360" w:lineRule="auto"/>
      </w:pPr>
    </w:p>
    <w:p w:rsidR="00772CEA" w:rsidRPr="005A161E" w:rsidRDefault="00772CEA" w:rsidP="00772CEA">
      <w:pPr>
        <w:pStyle w:val="1"/>
        <w:spacing w:line="360" w:lineRule="auto"/>
      </w:pPr>
      <w:r>
        <w:rPr>
          <w:rFonts w:hint="eastAsia"/>
        </w:rPr>
        <w:t>2</w:t>
      </w:r>
      <w:r>
        <w:rPr>
          <w:rFonts w:hint="eastAsia"/>
        </w:rPr>
        <w:t>账户信息管理</w:t>
      </w:r>
    </w:p>
    <w:p w:rsidR="00772CEA" w:rsidRPr="00F96DE1" w:rsidRDefault="00772CEA" w:rsidP="00772CEA">
      <w:pPr>
        <w:pStyle w:val="2"/>
        <w:spacing w:line="360" w:lineRule="auto"/>
        <w:rPr>
          <w:rFonts w:asciiTheme="minorHAnsi" w:eastAsiaTheme="minorEastAsia" w:hAnsiTheme="minorHAnsi" w:cstheme="minorBidi"/>
        </w:rPr>
      </w:pPr>
      <w:r>
        <w:rPr>
          <w:rFonts w:hint="eastAsia"/>
        </w:rPr>
        <w:t>2.1</w:t>
      </w:r>
      <w:r>
        <w:rPr>
          <w:rFonts w:asciiTheme="minorHAnsi" w:eastAsiaTheme="minorEastAsia" w:hAnsiTheme="minorHAnsi" w:cstheme="minorBidi" w:hint="eastAsia"/>
        </w:rPr>
        <w:t>账户信息</w:t>
      </w:r>
    </w:p>
    <w:p w:rsidR="00772CEA" w:rsidRDefault="00772CEA" w:rsidP="003A74C9">
      <w:pPr>
        <w:spacing w:line="360" w:lineRule="auto"/>
        <w:ind w:firstLine="420"/>
        <w:rPr>
          <w:szCs w:val="24"/>
        </w:rPr>
      </w:pPr>
      <w:r>
        <w:rPr>
          <w:rFonts w:hint="eastAsia"/>
          <w:szCs w:val="24"/>
        </w:rPr>
        <w:t>首次进入系统之后需要填写完整账户信息，</w:t>
      </w:r>
      <w:r w:rsidR="00655079">
        <w:rPr>
          <w:rFonts w:hint="eastAsia"/>
          <w:szCs w:val="24"/>
        </w:rPr>
        <w:t>然后才可以开启所有功能，</w:t>
      </w:r>
      <w:r>
        <w:rPr>
          <w:rFonts w:hint="eastAsia"/>
          <w:szCs w:val="24"/>
        </w:rPr>
        <w:t>如图</w:t>
      </w:r>
      <w:r>
        <w:rPr>
          <w:rFonts w:hint="eastAsia"/>
          <w:szCs w:val="24"/>
        </w:rPr>
        <w:t>2-1</w:t>
      </w:r>
      <w:r>
        <w:rPr>
          <w:rFonts w:hint="eastAsia"/>
          <w:szCs w:val="24"/>
        </w:rPr>
        <w:t>所示</w:t>
      </w:r>
    </w:p>
    <w:p w:rsidR="00772CEA" w:rsidRDefault="00655079" w:rsidP="00772CEA">
      <w:pPr>
        <w:spacing w:line="360" w:lineRule="auto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274310" cy="2295067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CEA" w:rsidRDefault="00772CEA" w:rsidP="00772CEA">
      <w:pPr>
        <w:spacing w:line="360" w:lineRule="auto"/>
      </w:pPr>
    </w:p>
    <w:p w:rsidR="00772CEA" w:rsidRDefault="00772CEA" w:rsidP="00772CEA">
      <w:pPr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2-1</w:t>
      </w:r>
    </w:p>
    <w:p w:rsidR="00772CEA" w:rsidRDefault="00772CEA" w:rsidP="00772CEA">
      <w:pPr>
        <w:spacing w:line="360" w:lineRule="auto"/>
        <w:rPr>
          <w:szCs w:val="24"/>
        </w:rPr>
      </w:pPr>
      <w:r>
        <w:rPr>
          <w:rFonts w:hint="eastAsia"/>
          <w:szCs w:val="24"/>
        </w:rPr>
        <w:t>然后填写完整信息后保存，自动跳转至</w:t>
      </w:r>
      <w:r w:rsidR="00655079">
        <w:rPr>
          <w:rFonts w:hint="eastAsia"/>
          <w:szCs w:val="24"/>
        </w:rPr>
        <w:t>企业</w:t>
      </w:r>
      <w:r>
        <w:rPr>
          <w:rFonts w:hint="eastAsia"/>
          <w:szCs w:val="24"/>
        </w:rPr>
        <w:t>基本信息，如图</w:t>
      </w:r>
      <w:r>
        <w:rPr>
          <w:rFonts w:hint="eastAsia"/>
          <w:szCs w:val="24"/>
        </w:rPr>
        <w:t>2-2.</w:t>
      </w:r>
    </w:p>
    <w:p w:rsidR="00772CEA" w:rsidRDefault="00655079" w:rsidP="00772CEA">
      <w:pPr>
        <w:spacing w:line="360" w:lineRule="auto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274310" cy="264805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CEA" w:rsidRDefault="00772CEA" w:rsidP="00772CEA">
      <w:pPr>
        <w:spacing w:line="360" w:lineRule="auto"/>
      </w:pPr>
    </w:p>
    <w:p w:rsidR="00772CEA" w:rsidRDefault="00772CEA" w:rsidP="00772CEA">
      <w:pPr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2-2</w:t>
      </w:r>
    </w:p>
    <w:p w:rsidR="00772CEA" w:rsidRDefault="00655079" w:rsidP="00772CEA">
      <w:pPr>
        <w:spacing w:line="360" w:lineRule="auto"/>
      </w:pPr>
      <w:r>
        <w:rPr>
          <w:rFonts w:hint="eastAsia"/>
        </w:rPr>
        <w:t>首次登陆需要填写企业</w:t>
      </w:r>
      <w:r w:rsidR="00772CEA">
        <w:rPr>
          <w:rFonts w:hint="eastAsia"/>
        </w:rPr>
        <w:t>基本情况并上报，上报后的结果如图</w:t>
      </w:r>
      <w:r w:rsidR="00772CEA">
        <w:rPr>
          <w:rFonts w:hint="eastAsia"/>
        </w:rPr>
        <w:t>2-3</w:t>
      </w:r>
      <w:r w:rsidR="00772CEA">
        <w:rPr>
          <w:rFonts w:hint="eastAsia"/>
        </w:rPr>
        <w:t>所示，经主管部门审批后，</w:t>
      </w:r>
      <w:r w:rsidRPr="00655079">
        <w:rPr>
          <w:rFonts w:hint="eastAsia"/>
        </w:rPr>
        <w:t>注册城市规划师方可在系统中选择该企业！</w:t>
      </w:r>
    </w:p>
    <w:p w:rsidR="00655079" w:rsidRDefault="00655079" w:rsidP="00772CEA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94962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CEA" w:rsidRDefault="00772CEA" w:rsidP="00772CEA">
      <w:pPr>
        <w:spacing w:line="360" w:lineRule="auto"/>
      </w:pPr>
    </w:p>
    <w:p w:rsidR="00772CEA" w:rsidRDefault="00772CEA" w:rsidP="00772CEA">
      <w:pPr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2-3</w:t>
      </w:r>
    </w:p>
    <w:p w:rsidR="00292504" w:rsidRDefault="00292504" w:rsidP="00292504">
      <w:pPr>
        <w:spacing w:line="360" w:lineRule="auto"/>
      </w:pPr>
      <w:r>
        <w:rPr>
          <w:rFonts w:hint="eastAsia"/>
        </w:rPr>
        <w:t>审核完毕以后开启“人员管理”、“企业更名”和“企业基本情况”等功能，如图</w:t>
      </w:r>
      <w:r>
        <w:rPr>
          <w:rFonts w:hint="eastAsia"/>
        </w:rPr>
        <w:t>2-4</w:t>
      </w:r>
      <w:r>
        <w:rPr>
          <w:rFonts w:hint="eastAsia"/>
        </w:rPr>
        <w:t>所示</w:t>
      </w:r>
    </w:p>
    <w:p w:rsidR="00292504" w:rsidRDefault="00292504" w:rsidP="00292504">
      <w:pPr>
        <w:spacing w:line="360" w:lineRule="auto"/>
      </w:pPr>
      <w:r>
        <w:rPr>
          <w:noProof/>
        </w:rPr>
        <w:drawing>
          <wp:inline distT="0" distB="0" distL="0" distR="0">
            <wp:extent cx="5274310" cy="2427768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04" w:rsidRDefault="00292504" w:rsidP="00292504">
      <w:pPr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2-4</w:t>
      </w:r>
    </w:p>
    <w:p w:rsidR="00772CEA" w:rsidRDefault="00772CEA" w:rsidP="00772CEA">
      <w:pPr>
        <w:spacing w:line="360" w:lineRule="auto"/>
      </w:pPr>
      <w:r>
        <w:rPr>
          <w:rFonts w:hint="eastAsia"/>
        </w:rPr>
        <w:t>非首次登录，则直接进入系统首页，如图</w:t>
      </w:r>
      <w:r w:rsidR="00292504">
        <w:rPr>
          <w:rFonts w:hint="eastAsia"/>
        </w:rPr>
        <w:t>2-5</w:t>
      </w:r>
      <w:r>
        <w:rPr>
          <w:rFonts w:hint="eastAsia"/>
        </w:rPr>
        <w:t>所示。</w:t>
      </w:r>
    </w:p>
    <w:p w:rsidR="00772CEA" w:rsidRDefault="00292504" w:rsidP="00772CEA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839802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CEA" w:rsidRDefault="00772CEA" w:rsidP="00772CEA">
      <w:pPr>
        <w:spacing w:line="360" w:lineRule="auto"/>
        <w:jc w:val="center"/>
      </w:pPr>
      <w:r>
        <w:rPr>
          <w:rFonts w:hint="eastAsia"/>
        </w:rPr>
        <w:t>图</w:t>
      </w:r>
      <w:r w:rsidR="00292504">
        <w:rPr>
          <w:rFonts w:hint="eastAsia"/>
        </w:rPr>
        <w:t>2-5</w:t>
      </w:r>
    </w:p>
    <w:p w:rsidR="00772CEA" w:rsidRDefault="00772CEA" w:rsidP="00772CEA">
      <w:pPr>
        <w:spacing w:line="360" w:lineRule="auto"/>
        <w:jc w:val="center"/>
      </w:pPr>
    </w:p>
    <w:p w:rsidR="00772CEA" w:rsidRDefault="00772CEA" w:rsidP="00772CEA">
      <w:pPr>
        <w:pStyle w:val="2"/>
        <w:spacing w:line="360" w:lineRule="auto"/>
        <w:rPr>
          <w:rFonts w:asciiTheme="minorHAnsi" w:eastAsiaTheme="minorEastAsia" w:hAnsiTheme="minorHAnsi" w:cstheme="minorBidi"/>
        </w:rPr>
      </w:pPr>
      <w:r>
        <w:rPr>
          <w:rFonts w:hint="eastAsia"/>
        </w:rPr>
        <w:t>2.2</w:t>
      </w:r>
      <w:r>
        <w:rPr>
          <w:rFonts w:asciiTheme="minorHAnsi" w:eastAsiaTheme="minorEastAsia" w:hAnsiTheme="minorHAnsi" w:cstheme="minorBidi" w:hint="eastAsia"/>
        </w:rPr>
        <w:t>修改密码</w:t>
      </w:r>
    </w:p>
    <w:p w:rsidR="00772CEA" w:rsidRDefault="00772CEA" w:rsidP="003A74C9">
      <w:pPr>
        <w:ind w:firstLine="420"/>
      </w:pPr>
      <w:r>
        <w:rPr>
          <w:rFonts w:hint="eastAsia"/>
        </w:rPr>
        <w:t>点击“账户信息管理</w:t>
      </w:r>
      <w:r>
        <w:rPr>
          <w:rFonts w:hint="eastAsia"/>
        </w:rPr>
        <w:t>&gt;&gt;</w:t>
      </w:r>
      <w:r>
        <w:rPr>
          <w:rFonts w:hint="eastAsia"/>
        </w:rPr>
        <w:t>修改密码”，进行密码的更新，如图</w:t>
      </w:r>
      <w:r w:rsidR="00292504">
        <w:rPr>
          <w:rFonts w:hint="eastAsia"/>
        </w:rPr>
        <w:t>2-6</w:t>
      </w:r>
      <w:r>
        <w:rPr>
          <w:rFonts w:hint="eastAsia"/>
        </w:rPr>
        <w:t>所示</w:t>
      </w:r>
    </w:p>
    <w:p w:rsidR="00772CEA" w:rsidRDefault="00772CEA" w:rsidP="00772CEA">
      <w:r>
        <w:rPr>
          <w:noProof/>
        </w:rPr>
        <w:drawing>
          <wp:inline distT="0" distB="0" distL="0" distR="0">
            <wp:extent cx="5274310" cy="2528435"/>
            <wp:effectExtent l="19050" t="0" r="2540" b="0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04" w:rsidRDefault="00772CEA" w:rsidP="00292504">
      <w:pPr>
        <w:jc w:val="center"/>
      </w:pPr>
      <w:r>
        <w:rPr>
          <w:rFonts w:hint="eastAsia"/>
        </w:rPr>
        <w:t>图</w:t>
      </w:r>
      <w:r w:rsidR="00292504">
        <w:rPr>
          <w:rFonts w:hint="eastAsia"/>
        </w:rPr>
        <w:t>2-6</w:t>
      </w:r>
    </w:p>
    <w:p w:rsidR="00292504" w:rsidRDefault="00292504" w:rsidP="00292504">
      <w:pPr>
        <w:jc w:val="center"/>
      </w:pPr>
    </w:p>
    <w:p w:rsidR="00292504" w:rsidRDefault="00292504" w:rsidP="00292504">
      <w:pPr>
        <w:jc w:val="center"/>
      </w:pPr>
    </w:p>
    <w:p w:rsidR="00292504" w:rsidRDefault="00292504" w:rsidP="00292504">
      <w:pPr>
        <w:jc w:val="center"/>
      </w:pPr>
    </w:p>
    <w:p w:rsidR="00292504" w:rsidRDefault="00292504" w:rsidP="00292504">
      <w:pPr>
        <w:jc w:val="center"/>
      </w:pPr>
    </w:p>
    <w:p w:rsidR="00292504" w:rsidRDefault="00292504" w:rsidP="00292504">
      <w:pPr>
        <w:jc w:val="center"/>
      </w:pPr>
    </w:p>
    <w:p w:rsidR="00292504" w:rsidRDefault="00292504" w:rsidP="00292504">
      <w:pPr>
        <w:pStyle w:val="1"/>
        <w:spacing w:line="360" w:lineRule="auto"/>
      </w:pPr>
      <w:r>
        <w:rPr>
          <w:rFonts w:hint="eastAsia"/>
        </w:rPr>
        <w:lastRenderedPageBreak/>
        <w:t>3</w:t>
      </w:r>
      <w:r>
        <w:rPr>
          <w:rFonts w:hint="eastAsia"/>
        </w:rPr>
        <w:t>人员管理</w:t>
      </w:r>
    </w:p>
    <w:p w:rsidR="00292504" w:rsidRDefault="00292504" w:rsidP="00292504">
      <w:pPr>
        <w:pStyle w:val="2"/>
        <w:spacing w:line="360" w:lineRule="auto"/>
        <w:rPr>
          <w:rFonts w:asciiTheme="minorHAnsi" w:eastAsiaTheme="minorEastAsia" w:hAnsiTheme="minorHAnsi" w:cstheme="minorBidi"/>
        </w:rPr>
      </w:pPr>
      <w:r>
        <w:rPr>
          <w:rFonts w:hint="eastAsia"/>
        </w:rPr>
        <w:t>3.1</w:t>
      </w:r>
      <w:r>
        <w:rPr>
          <w:rFonts w:asciiTheme="minorHAnsi" w:eastAsiaTheme="minorEastAsia" w:hAnsiTheme="minorHAnsi" w:cstheme="minorBidi" w:hint="eastAsia"/>
        </w:rPr>
        <w:t>初始注册审核</w:t>
      </w:r>
    </w:p>
    <w:p w:rsidR="007C2A58" w:rsidRPr="007C2A58" w:rsidRDefault="007C2A58" w:rsidP="007C2A58">
      <w:pPr>
        <w:pStyle w:val="3"/>
        <w:spacing w:line="360" w:lineRule="auto"/>
      </w:pPr>
      <w:r>
        <w:rPr>
          <w:rFonts w:hint="eastAsia"/>
        </w:rPr>
        <w:t>3.1.1</w:t>
      </w:r>
      <w:r>
        <w:rPr>
          <w:rFonts w:hint="eastAsia"/>
        </w:rPr>
        <w:t>查询</w:t>
      </w:r>
    </w:p>
    <w:p w:rsidR="007C2A58" w:rsidRDefault="007C2A58" w:rsidP="003A74C9">
      <w:pPr>
        <w:ind w:firstLine="420"/>
      </w:pPr>
      <w:r>
        <w:rPr>
          <w:rFonts w:hint="eastAsia"/>
        </w:rPr>
        <w:t>点击“人员管理</w:t>
      </w:r>
      <w:r>
        <w:rPr>
          <w:rFonts w:hint="eastAsia"/>
        </w:rPr>
        <w:t>&gt;&gt;</w:t>
      </w:r>
      <w:r>
        <w:rPr>
          <w:rFonts w:hint="eastAsia"/>
        </w:rPr>
        <w:t>初始注册审核”，进行初始注册人员的列表展现。可根据姓名、身份证号、业务状态和注册证书号等条件进行查询。如图</w:t>
      </w:r>
      <w:r>
        <w:rPr>
          <w:rFonts w:hint="eastAsia"/>
        </w:rPr>
        <w:t>3-1</w:t>
      </w:r>
      <w:r>
        <w:rPr>
          <w:rFonts w:hint="eastAsia"/>
        </w:rPr>
        <w:t>所示</w:t>
      </w:r>
    </w:p>
    <w:p w:rsidR="007C2A58" w:rsidRDefault="007C2A58" w:rsidP="007C2A58">
      <w:pPr>
        <w:rPr>
          <w:noProof/>
        </w:rPr>
      </w:pPr>
    </w:p>
    <w:p w:rsidR="007C2A58" w:rsidRDefault="007C2A58" w:rsidP="007C2A58">
      <w:r>
        <w:rPr>
          <w:rFonts w:hint="eastAsia"/>
          <w:noProof/>
        </w:rPr>
        <w:drawing>
          <wp:inline distT="0" distB="0" distL="0" distR="0">
            <wp:extent cx="5274310" cy="244969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A58" w:rsidRPr="007C2A58" w:rsidRDefault="007C2A58" w:rsidP="007C2A5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3-1</w:t>
      </w:r>
    </w:p>
    <w:p w:rsidR="00292504" w:rsidRDefault="00292504" w:rsidP="00292504">
      <w:pPr>
        <w:pStyle w:val="2"/>
        <w:spacing w:line="360" w:lineRule="auto"/>
        <w:rPr>
          <w:rFonts w:asciiTheme="minorHAnsi" w:eastAsiaTheme="minorEastAsia" w:hAnsiTheme="minorHAnsi" w:cstheme="minorBidi"/>
        </w:rPr>
      </w:pPr>
      <w:r>
        <w:rPr>
          <w:rFonts w:hint="eastAsia"/>
        </w:rPr>
        <w:t>3.2</w:t>
      </w:r>
      <w:r>
        <w:rPr>
          <w:rFonts w:asciiTheme="minorHAnsi" w:eastAsiaTheme="minorEastAsia" w:hAnsiTheme="minorHAnsi" w:cstheme="minorBidi" w:hint="eastAsia"/>
        </w:rPr>
        <w:t>变更注册审核</w:t>
      </w:r>
    </w:p>
    <w:p w:rsidR="007C2A58" w:rsidRDefault="007C2A58" w:rsidP="003A74C9">
      <w:pPr>
        <w:ind w:firstLine="420"/>
      </w:pPr>
      <w:r>
        <w:rPr>
          <w:rFonts w:hint="eastAsia"/>
        </w:rPr>
        <w:t>点击“人员管理</w:t>
      </w:r>
      <w:r>
        <w:rPr>
          <w:rFonts w:hint="eastAsia"/>
        </w:rPr>
        <w:t>&gt;&gt;</w:t>
      </w:r>
      <w:r>
        <w:rPr>
          <w:rFonts w:hint="eastAsia"/>
        </w:rPr>
        <w:t>变更注册审核”，进行变更注册人员的列表展现。可根据姓名、身份证号、业务状态和注册证书号等条件进行查询。如图</w:t>
      </w:r>
      <w:r>
        <w:rPr>
          <w:rFonts w:hint="eastAsia"/>
        </w:rPr>
        <w:t>3-2</w:t>
      </w:r>
      <w:r>
        <w:rPr>
          <w:rFonts w:hint="eastAsia"/>
        </w:rPr>
        <w:t>所示</w:t>
      </w:r>
    </w:p>
    <w:p w:rsidR="007C2A58" w:rsidRDefault="007C2A58" w:rsidP="007C2A58">
      <w:r>
        <w:rPr>
          <w:rFonts w:hint="eastAsia"/>
          <w:noProof/>
        </w:rPr>
        <w:drawing>
          <wp:inline distT="0" distB="0" distL="0" distR="0">
            <wp:extent cx="5274310" cy="2344238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A58" w:rsidRDefault="007C2A58" w:rsidP="007C2A5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3-2</w:t>
      </w:r>
    </w:p>
    <w:p w:rsidR="007C2A58" w:rsidRPr="007C2A58" w:rsidRDefault="007C2A58" w:rsidP="007C2A58"/>
    <w:p w:rsidR="00292504" w:rsidRDefault="00292504" w:rsidP="00292504">
      <w:pPr>
        <w:pStyle w:val="2"/>
        <w:spacing w:line="360" w:lineRule="auto"/>
        <w:rPr>
          <w:rFonts w:asciiTheme="minorHAnsi" w:eastAsiaTheme="minorEastAsia" w:hAnsiTheme="minorHAnsi" w:cstheme="minorBidi"/>
        </w:rPr>
      </w:pPr>
      <w:r>
        <w:rPr>
          <w:rFonts w:hint="eastAsia"/>
        </w:rPr>
        <w:t>3.3</w:t>
      </w:r>
      <w:r>
        <w:rPr>
          <w:rFonts w:asciiTheme="minorHAnsi" w:eastAsiaTheme="minorEastAsia" w:hAnsiTheme="minorHAnsi" w:cstheme="minorBidi" w:hint="eastAsia"/>
        </w:rPr>
        <w:t>续期注册审核</w:t>
      </w:r>
    </w:p>
    <w:p w:rsidR="007C2A58" w:rsidRDefault="007C2A58" w:rsidP="003A74C9">
      <w:pPr>
        <w:ind w:firstLine="420"/>
      </w:pPr>
      <w:r>
        <w:rPr>
          <w:rFonts w:hint="eastAsia"/>
        </w:rPr>
        <w:t>点击“人员管理</w:t>
      </w:r>
      <w:r>
        <w:rPr>
          <w:rFonts w:hint="eastAsia"/>
        </w:rPr>
        <w:t>&gt;&gt;</w:t>
      </w:r>
      <w:r>
        <w:rPr>
          <w:rFonts w:hint="eastAsia"/>
        </w:rPr>
        <w:t>续期注册审核”，进行续期注册人员的列表展现。可根据姓名、身份证号、业务状态和注册证书号等条件进行查询。如图</w:t>
      </w:r>
      <w:r>
        <w:rPr>
          <w:rFonts w:hint="eastAsia"/>
        </w:rPr>
        <w:t>3-3</w:t>
      </w:r>
      <w:r>
        <w:rPr>
          <w:rFonts w:hint="eastAsia"/>
        </w:rPr>
        <w:t>所示</w:t>
      </w:r>
    </w:p>
    <w:p w:rsidR="007C2A58" w:rsidRDefault="007C2A58" w:rsidP="007C2A58">
      <w:r>
        <w:rPr>
          <w:noProof/>
        </w:rPr>
        <w:drawing>
          <wp:inline distT="0" distB="0" distL="0" distR="0">
            <wp:extent cx="5274310" cy="2000716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A58" w:rsidRPr="007C2A58" w:rsidRDefault="007C2A58" w:rsidP="007C2A5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3-3</w:t>
      </w:r>
    </w:p>
    <w:p w:rsidR="00292504" w:rsidRDefault="00292504" w:rsidP="00292504">
      <w:pPr>
        <w:pStyle w:val="2"/>
        <w:spacing w:line="360" w:lineRule="auto"/>
        <w:rPr>
          <w:rFonts w:asciiTheme="minorHAnsi" w:eastAsiaTheme="minorEastAsia" w:hAnsiTheme="minorHAnsi" w:cstheme="minorBidi"/>
        </w:rPr>
      </w:pPr>
      <w:r>
        <w:rPr>
          <w:rFonts w:hint="eastAsia"/>
        </w:rPr>
        <w:t>3.4</w:t>
      </w:r>
      <w:r>
        <w:rPr>
          <w:rFonts w:asciiTheme="minorHAnsi" w:eastAsiaTheme="minorEastAsia" w:hAnsiTheme="minorHAnsi" w:cstheme="minorBidi" w:hint="eastAsia"/>
        </w:rPr>
        <w:t>人员状态查询</w:t>
      </w:r>
    </w:p>
    <w:p w:rsidR="007C2A58" w:rsidRDefault="007C2A58" w:rsidP="003A74C9">
      <w:pPr>
        <w:ind w:firstLine="420"/>
      </w:pPr>
      <w:r>
        <w:rPr>
          <w:rFonts w:hint="eastAsia"/>
        </w:rPr>
        <w:t>点击“人员管理</w:t>
      </w:r>
      <w:r>
        <w:rPr>
          <w:rFonts w:hint="eastAsia"/>
        </w:rPr>
        <w:t>&gt;&gt;</w:t>
      </w:r>
      <w:r>
        <w:rPr>
          <w:rFonts w:hint="eastAsia"/>
        </w:rPr>
        <w:t>人员状态查询”，进行人员状态查询的列表展现。可根据姓名、身份证号、业务类型、预警状态和注册证书号等条件进行查询。如图</w:t>
      </w:r>
      <w:r>
        <w:rPr>
          <w:rFonts w:hint="eastAsia"/>
        </w:rPr>
        <w:t>3-4</w:t>
      </w:r>
      <w:r>
        <w:rPr>
          <w:rFonts w:hint="eastAsia"/>
        </w:rPr>
        <w:t>所示</w:t>
      </w:r>
    </w:p>
    <w:p w:rsidR="007C2A58" w:rsidRPr="007C2A58" w:rsidRDefault="007C2A58" w:rsidP="007C2A58"/>
    <w:p w:rsidR="00292504" w:rsidRDefault="007C2A58" w:rsidP="00292504">
      <w:r>
        <w:rPr>
          <w:noProof/>
        </w:rPr>
        <w:drawing>
          <wp:inline distT="0" distB="0" distL="0" distR="0">
            <wp:extent cx="5274310" cy="2135392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A58" w:rsidRPr="00292504" w:rsidRDefault="007C2A58" w:rsidP="007C2A5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3-4</w:t>
      </w:r>
    </w:p>
    <w:p w:rsidR="00292504" w:rsidRDefault="00292504" w:rsidP="00292504">
      <w:pPr>
        <w:pStyle w:val="1"/>
        <w:spacing w:line="360" w:lineRule="auto"/>
      </w:pPr>
      <w:r>
        <w:rPr>
          <w:rFonts w:hint="eastAsia"/>
        </w:rPr>
        <w:lastRenderedPageBreak/>
        <w:t>4</w:t>
      </w:r>
      <w:r>
        <w:rPr>
          <w:rFonts w:hint="eastAsia"/>
        </w:rPr>
        <w:t>企业基本情况及变更</w:t>
      </w:r>
    </w:p>
    <w:p w:rsidR="00292504" w:rsidRDefault="00292504" w:rsidP="00292504">
      <w:pPr>
        <w:pStyle w:val="2"/>
        <w:spacing w:line="360" w:lineRule="auto"/>
        <w:rPr>
          <w:rFonts w:asciiTheme="minorHAnsi" w:eastAsiaTheme="minorEastAsia" w:hAnsiTheme="minorHAnsi" w:cstheme="minorBidi"/>
        </w:rPr>
      </w:pPr>
      <w:r>
        <w:rPr>
          <w:rFonts w:hint="eastAsia"/>
        </w:rPr>
        <w:t>4.1</w:t>
      </w:r>
      <w:r>
        <w:rPr>
          <w:rFonts w:asciiTheme="minorHAnsi" w:eastAsiaTheme="minorEastAsia" w:hAnsiTheme="minorHAnsi" w:cstheme="minorBidi" w:hint="eastAsia"/>
        </w:rPr>
        <w:t>企业更名</w:t>
      </w:r>
      <w:r>
        <w:rPr>
          <w:rFonts w:asciiTheme="minorHAnsi" w:eastAsiaTheme="minorEastAsia" w:hAnsiTheme="minorHAnsi" w:cstheme="minorBidi" w:hint="eastAsia"/>
        </w:rPr>
        <w:t xml:space="preserve"> </w:t>
      </w:r>
      <w:r>
        <w:rPr>
          <w:rFonts w:asciiTheme="minorHAnsi" w:eastAsiaTheme="minorEastAsia" w:hAnsiTheme="minorHAnsi" w:cstheme="minorBidi"/>
        </w:rPr>
        <w:t xml:space="preserve"> </w:t>
      </w:r>
    </w:p>
    <w:p w:rsidR="00AB086D" w:rsidRDefault="007C2A58" w:rsidP="003A74C9">
      <w:pPr>
        <w:ind w:firstLine="420"/>
      </w:pPr>
      <w:r>
        <w:rPr>
          <w:rFonts w:hint="eastAsia"/>
        </w:rPr>
        <w:t>点击</w:t>
      </w:r>
      <w:r w:rsidR="00AB086D">
        <w:rPr>
          <w:rFonts w:hint="eastAsia"/>
        </w:rPr>
        <w:t>“企业基本情况及变更</w:t>
      </w:r>
      <w:r w:rsidR="00AB086D">
        <w:rPr>
          <w:rFonts w:hint="eastAsia"/>
        </w:rPr>
        <w:t>&gt;&gt;</w:t>
      </w:r>
      <w:r w:rsidR="00AB086D">
        <w:rPr>
          <w:rFonts w:hint="eastAsia"/>
        </w:rPr>
        <w:t>企业更名”，展现的是有关企业的基本信息，如图</w:t>
      </w:r>
      <w:r w:rsidR="00AB086D">
        <w:rPr>
          <w:rFonts w:hint="eastAsia"/>
        </w:rPr>
        <w:t>4-1</w:t>
      </w:r>
      <w:r w:rsidR="00AB086D">
        <w:rPr>
          <w:rFonts w:hint="eastAsia"/>
        </w:rPr>
        <w:t>所示</w:t>
      </w:r>
    </w:p>
    <w:p w:rsidR="00AB086D" w:rsidRDefault="00AB086D" w:rsidP="007C2A58">
      <w:r>
        <w:rPr>
          <w:rFonts w:hint="eastAsia"/>
          <w:noProof/>
        </w:rPr>
        <w:drawing>
          <wp:inline distT="0" distB="0" distL="0" distR="0">
            <wp:extent cx="5274310" cy="2576558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86D" w:rsidRPr="007C2A58" w:rsidRDefault="00AB086D" w:rsidP="00AB086D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4-1</w:t>
      </w:r>
    </w:p>
    <w:p w:rsidR="00AB086D" w:rsidRDefault="00AB086D" w:rsidP="00AB086D">
      <w:r>
        <w:rPr>
          <w:rFonts w:hint="eastAsia"/>
        </w:rPr>
        <w:t>填写完整变更的信息后可点击“保存”或“提交”，提交后，上级主管部门进行审核，如图</w:t>
      </w:r>
      <w:r>
        <w:rPr>
          <w:rFonts w:hint="eastAsia"/>
        </w:rPr>
        <w:t>4-2</w:t>
      </w:r>
      <w:r>
        <w:rPr>
          <w:rFonts w:hint="eastAsia"/>
        </w:rPr>
        <w:t>所示</w:t>
      </w:r>
    </w:p>
    <w:p w:rsidR="00AB086D" w:rsidRDefault="00AB086D" w:rsidP="00AB086D">
      <w:r>
        <w:rPr>
          <w:rFonts w:hint="eastAsia"/>
          <w:noProof/>
        </w:rPr>
        <w:drawing>
          <wp:inline distT="0" distB="0" distL="0" distR="0">
            <wp:extent cx="5274310" cy="3012377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A58" w:rsidRDefault="00AB086D" w:rsidP="00AB086D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4-2</w:t>
      </w:r>
    </w:p>
    <w:p w:rsidR="00AB086D" w:rsidRDefault="00AB086D" w:rsidP="00AB086D">
      <w:r>
        <w:rPr>
          <w:rFonts w:hint="eastAsia"/>
        </w:rPr>
        <w:t>同时点击“查看”可以进行查看</w:t>
      </w:r>
      <w:r w:rsidR="00E73AB0">
        <w:rPr>
          <w:rFonts w:hint="eastAsia"/>
        </w:rPr>
        <w:t>具体信息，如图</w:t>
      </w:r>
      <w:r w:rsidR="00E73AB0">
        <w:rPr>
          <w:rFonts w:hint="eastAsia"/>
        </w:rPr>
        <w:t>4-3</w:t>
      </w:r>
      <w:r w:rsidR="00E73AB0">
        <w:rPr>
          <w:rFonts w:hint="eastAsia"/>
        </w:rPr>
        <w:t>所示</w:t>
      </w:r>
    </w:p>
    <w:p w:rsidR="00E73AB0" w:rsidRDefault="00E73AB0" w:rsidP="00AB086D">
      <w:r>
        <w:rPr>
          <w:noProof/>
        </w:rPr>
        <w:lastRenderedPageBreak/>
        <w:drawing>
          <wp:inline distT="0" distB="0" distL="0" distR="0">
            <wp:extent cx="5274310" cy="2066997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AB0" w:rsidRPr="007C2A58" w:rsidRDefault="00E73AB0" w:rsidP="00E73AB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4-3</w:t>
      </w:r>
    </w:p>
    <w:p w:rsidR="00292504" w:rsidRDefault="00292504" w:rsidP="00292504">
      <w:pPr>
        <w:pStyle w:val="2"/>
        <w:spacing w:line="360" w:lineRule="auto"/>
        <w:rPr>
          <w:rFonts w:asciiTheme="minorHAnsi" w:eastAsiaTheme="minorEastAsia" w:hAnsiTheme="minorHAnsi" w:cstheme="minorBidi"/>
        </w:rPr>
      </w:pPr>
      <w:r>
        <w:rPr>
          <w:rFonts w:hint="eastAsia"/>
        </w:rPr>
        <w:t>4.2</w:t>
      </w:r>
      <w:r>
        <w:rPr>
          <w:rFonts w:asciiTheme="minorHAnsi" w:eastAsiaTheme="minorEastAsia" w:hAnsiTheme="minorHAnsi" w:cstheme="minorBidi" w:hint="eastAsia"/>
        </w:rPr>
        <w:t>企业基本情况</w:t>
      </w:r>
    </w:p>
    <w:p w:rsidR="00E73AB0" w:rsidRDefault="00E73AB0" w:rsidP="00285499">
      <w:pPr>
        <w:ind w:firstLine="420"/>
      </w:pPr>
      <w:r>
        <w:rPr>
          <w:rFonts w:hint="eastAsia"/>
        </w:rPr>
        <w:t>点击“企业</w:t>
      </w:r>
      <w:r w:rsidR="00285499">
        <w:rPr>
          <w:rFonts w:hint="eastAsia"/>
        </w:rPr>
        <w:t>基本情况及变更</w:t>
      </w:r>
      <w:r w:rsidR="00285499">
        <w:rPr>
          <w:rFonts w:hint="eastAsia"/>
        </w:rPr>
        <w:t>&gt;&gt;</w:t>
      </w:r>
      <w:r w:rsidR="00285499">
        <w:rPr>
          <w:rFonts w:hint="eastAsia"/>
        </w:rPr>
        <w:t>企业基本情况</w:t>
      </w:r>
      <w:r>
        <w:rPr>
          <w:rFonts w:hint="eastAsia"/>
        </w:rPr>
        <w:t>”</w:t>
      </w:r>
      <w:r w:rsidR="00285499">
        <w:rPr>
          <w:rFonts w:hint="eastAsia"/>
        </w:rPr>
        <w:t>，展现企业的基本信息</w:t>
      </w:r>
      <w:r w:rsidR="00285499">
        <w:rPr>
          <w:rFonts w:hint="eastAsia"/>
        </w:rPr>
        <w:tab/>
      </w:r>
      <w:r w:rsidR="00285499">
        <w:rPr>
          <w:rFonts w:hint="eastAsia"/>
        </w:rPr>
        <w:t>，可以对其中可编辑的字段进行编辑并保存。点击“企业更名”就跳转到上面的“企业更名”进行更名操作，如图</w:t>
      </w:r>
      <w:r w:rsidR="00285499">
        <w:rPr>
          <w:rFonts w:hint="eastAsia"/>
        </w:rPr>
        <w:t>4-4</w:t>
      </w:r>
      <w:r w:rsidR="00285499">
        <w:rPr>
          <w:rFonts w:hint="eastAsia"/>
        </w:rPr>
        <w:t>所示</w:t>
      </w:r>
    </w:p>
    <w:p w:rsidR="00285499" w:rsidRDefault="00285499" w:rsidP="00285499">
      <w:pPr>
        <w:ind w:firstLine="420"/>
      </w:pPr>
      <w:r>
        <w:rPr>
          <w:noProof/>
        </w:rPr>
        <w:drawing>
          <wp:inline distT="0" distB="0" distL="0" distR="0">
            <wp:extent cx="5274310" cy="3745459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499" w:rsidRPr="00E73AB0" w:rsidRDefault="00285499" w:rsidP="00285499"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>4-4</w:t>
      </w:r>
    </w:p>
    <w:p w:rsidR="00292504" w:rsidRPr="003F456E" w:rsidRDefault="00292504" w:rsidP="00292504"/>
    <w:p w:rsidR="004D76FF" w:rsidRPr="00772CEA" w:rsidRDefault="004D76FF" w:rsidP="00772CEA"/>
    <w:sectPr w:rsidR="004D76FF" w:rsidRPr="00772CEA" w:rsidSect="000F15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D0D" w:rsidRDefault="00916D0D" w:rsidP="00DC00EB">
      <w:r>
        <w:separator/>
      </w:r>
    </w:p>
  </w:endnote>
  <w:endnote w:type="continuationSeparator" w:id="0">
    <w:p w:rsidR="00916D0D" w:rsidRDefault="00916D0D" w:rsidP="00DC0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D0D" w:rsidRDefault="00916D0D" w:rsidP="00DC00EB">
      <w:r>
        <w:separator/>
      </w:r>
    </w:p>
  </w:footnote>
  <w:footnote w:type="continuationSeparator" w:id="0">
    <w:p w:rsidR="00916D0D" w:rsidRDefault="00916D0D" w:rsidP="00DC00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D6441"/>
    <w:multiLevelType w:val="hybridMultilevel"/>
    <w:tmpl w:val="598A6CBC"/>
    <w:lvl w:ilvl="0" w:tplc="39EC85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4845DB2"/>
    <w:multiLevelType w:val="hybridMultilevel"/>
    <w:tmpl w:val="EC0E77BC"/>
    <w:lvl w:ilvl="0" w:tplc="4492FF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C2C188B"/>
    <w:multiLevelType w:val="hybridMultilevel"/>
    <w:tmpl w:val="C5D40838"/>
    <w:lvl w:ilvl="0" w:tplc="24BC8D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C00EB"/>
    <w:rsid w:val="00007D22"/>
    <w:rsid w:val="00013656"/>
    <w:rsid w:val="00026014"/>
    <w:rsid w:val="0004174D"/>
    <w:rsid w:val="00050108"/>
    <w:rsid w:val="000D25B3"/>
    <w:rsid w:val="000F0132"/>
    <w:rsid w:val="00111693"/>
    <w:rsid w:val="00130562"/>
    <w:rsid w:val="00136D37"/>
    <w:rsid w:val="00160C00"/>
    <w:rsid w:val="00165225"/>
    <w:rsid w:val="001B5807"/>
    <w:rsid w:val="002042B0"/>
    <w:rsid w:val="002301F9"/>
    <w:rsid w:val="00255C63"/>
    <w:rsid w:val="00261DA1"/>
    <w:rsid w:val="00270D43"/>
    <w:rsid w:val="00275ABB"/>
    <w:rsid w:val="00282E5E"/>
    <w:rsid w:val="00285499"/>
    <w:rsid w:val="00292504"/>
    <w:rsid w:val="002A0C28"/>
    <w:rsid w:val="002E5F1F"/>
    <w:rsid w:val="00301F7D"/>
    <w:rsid w:val="00325BA8"/>
    <w:rsid w:val="00367B68"/>
    <w:rsid w:val="003A0F81"/>
    <w:rsid w:val="003A74C9"/>
    <w:rsid w:val="003B695A"/>
    <w:rsid w:val="00402B77"/>
    <w:rsid w:val="00422EEB"/>
    <w:rsid w:val="004445F8"/>
    <w:rsid w:val="00486C57"/>
    <w:rsid w:val="004C28BC"/>
    <w:rsid w:val="004D76FF"/>
    <w:rsid w:val="00510D06"/>
    <w:rsid w:val="0053086C"/>
    <w:rsid w:val="0056035C"/>
    <w:rsid w:val="00563A69"/>
    <w:rsid w:val="0059180F"/>
    <w:rsid w:val="005D59B5"/>
    <w:rsid w:val="0061496B"/>
    <w:rsid w:val="0062286C"/>
    <w:rsid w:val="0064650B"/>
    <w:rsid w:val="00655079"/>
    <w:rsid w:val="00667B37"/>
    <w:rsid w:val="00672F6E"/>
    <w:rsid w:val="00681DDB"/>
    <w:rsid w:val="006A7B5C"/>
    <w:rsid w:val="007131BF"/>
    <w:rsid w:val="00736418"/>
    <w:rsid w:val="00772CEA"/>
    <w:rsid w:val="007A2D0F"/>
    <w:rsid w:val="007A4F23"/>
    <w:rsid w:val="007C2A58"/>
    <w:rsid w:val="007F04A1"/>
    <w:rsid w:val="00802D44"/>
    <w:rsid w:val="00824E52"/>
    <w:rsid w:val="008254B6"/>
    <w:rsid w:val="008356AB"/>
    <w:rsid w:val="00837D14"/>
    <w:rsid w:val="00867A8D"/>
    <w:rsid w:val="00874BEC"/>
    <w:rsid w:val="0088490F"/>
    <w:rsid w:val="00897868"/>
    <w:rsid w:val="008A1DA7"/>
    <w:rsid w:val="008B52C7"/>
    <w:rsid w:val="008D2BF8"/>
    <w:rsid w:val="008E57E2"/>
    <w:rsid w:val="00902116"/>
    <w:rsid w:val="00916D0D"/>
    <w:rsid w:val="009455CD"/>
    <w:rsid w:val="00947709"/>
    <w:rsid w:val="00953277"/>
    <w:rsid w:val="00955A56"/>
    <w:rsid w:val="0097246E"/>
    <w:rsid w:val="00976565"/>
    <w:rsid w:val="0097704C"/>
    <w:rsid w:val="009C48FF"/>
    <w:rsid w:val="00A0221F"/>
    <w:rsid w:val="00A21A3C"/>
    <w:rsid w:val="00A302A4"/>
    <w:rsid w:val="00A80E3E"/>
    <w:rsid w:val="00A95494"/>
    <w:rsid w:val="00AA68CD"/>
    <w:rsid w:val="00AB086D"/>
    <w:rsid w:val="00AC3E16"/>
    <w:rsid w:val="00AE3796"/>
    <w:rsid w:val="00B065D4"/>
    <w:rsid w:val="00B0663F"/>
    <w:rsid w:val="00B3265B"/>
    <w:rsid w:val="00B50EB8"/>
    <w:rsid w:val="00B66C4A"/>
    <w:rsid w:val="00BA6335"/>
    <w:rsid w:val="00BC7853"/>
    <w:rsid w:val="00BF2E2C"/>
    <w:rsid w:val="00BF52D4"/>
    <w:rsid w:val="00C12DAB"/>
    <w:rsid w:val="00C22FAE"/>
    <w:rsid w:val="00C23E7E"/>
    <w:rsid w:val="00C96A9E"/>
    <w:rsid w:val="00CA7012"/>
    <w:rsid w:val="00CC4503"/>
    <w:rsid w:val="00CD5DFC"/>
    <w:rsid w:val="00D14DD6"/>
    <w:rsid w:val="00D51FEE"/>
    <w:rsid w:val="00D9745C"/>
    <w:rsid w:val="00DA57F4"/>
    <w:rsid w:val="00DC00EB"/>
    <w:rsid w:val="00DC0F70"/>
    <w:rsid w:val="00E0552F"/>
    <w:rsid w:val="00E223A4"/>
    <w:rsid w:val="00E44C67"/>
    <w:rsid w:val="00E52C35"/>
    <w:rsid w:val="00E67505"/>
    <w:rsid w:val="00E73AB0"/>
    <w:rsid w:val="00EC5226"/>
    <w:rsid w:val="00F5335F"/>
    <w:rsid w:val="00F81402"/>
    <w:rsid w:val="00F96DE1"/>
    <w:rsid w:val="00FC3E62"/>
    <w:rsid w:val="00FF1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0EB"/>
    <w:pPr>
      <w:widowControl w:val="0"/>
    </w:pPr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DC00E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C00E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C00E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C3E6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C00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C00E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C00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C00E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C00E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DC00E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DC00EB"/>
    <w:rPr>
      <w:b/>
      <w:bCs/>
      <w:sz w:val="32"/>
      <w:szCs w:val="32"/>
    </w:rPr>
  </w:style>
  <w:style w:type="paragraph" w:styleId="a5">
    <w:name w:val="Title"/>
    <w:basedOn w:val="a"/>
    <w:next w:val="a"/>
    <w:link w:val="Char1"/>
    <w:uiPriority w:val="10"/>
    <w:qFormat/>
    <w:rsid w:val="00DC00E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DC00EB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DC00EB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DC00EB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DC00EB"/>
    <w:rPr>
      <w:sz w:val="18"/>
      <w:szCs w:val="18"/>
    </w:rPr>
  </w:style>
  <w:style w:type="paragraph" w:styleId="a8">
    <w:name w:val="Document Map"/>
    <w:basedOn w:val="a"/>
    <w:link w:val="Char3"/>
    <w:uiPriority w:val="99"/>
    <w:semiHidden/>
    <w:unhideWhenUsed/>
    <w:rsid w:val="00DC00EB"/>
    <w:rPr>
      <w:rFonts w:ascii="宋体" w:eastAsia="宋体"/>
      <w:sz w:val="18"/>
      <w:szCs w:val="18"/>
    </w:rPr>
  </w:style>
  <w:style w:type="character" w:customStyle="1" w:styleId="Char3">
    <w:name w:val="文档结构图 Char"/>
    <w:basedOn w:val="a0"/>
    <w:link w:val="a8"/>
    <w:uiPriority w:val="99"/>
    <w:semiHidden/>
    <w:rsid w:val="00DC00EB"/>
    <w:rPr>
      <w:rFonts w:ascii="宋体" w:eastAsia="宋体"/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FC3E62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66ED42-190A-4B86-9BB1-6753E54DF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1332</TotalTime>
  <Pages>12</Pages>
  <Words>216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张佚名</dc:creator>
  <cp:keywords/>
  <dc:description/>
  <cp:lastModifiedBy>dreamsummit</cp:lastModifiedBy>
  <cp:revision>34</cp:revision>
  <dcterms:created xsi:type="dcterms:W3CDTF">2016-04-27T06:41:00Z</dcterms:created>
  <dcterms:modified xsi:type="dcterms:W3CDTF">2016-11-07T03:47:00Z</dcterms:modified>
</cp:coreProperties>
</file>